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086" w:rsidRDefault="00E938B2" w14:paraId="3EBF658B" w14:textId="6CECCDE8">
      <w:pPr>
        <w:ind w:left="142"/>
        <w:jc w:val="center"/>
        <w:rPr>
          <w:rFonts w:ascii="Arial" w:hAnsi="Arial" w:cs="Arial"/>
          <w:b/>
          <w:bCs/>
        </w:rPr>
      </w:pPr>
      <w:r w:rsidRPr="00346012">
        <w:rPr>
          <w:rFonts w:ascii="Arial" w:hAnsi="Arial" w:cs="Arial"/>
          <w:b/>
          <w:bCs/>
        </w:rPr>
        <w:t xml:space="preserve">YEAR </w:t>
      </w:r>
      <w:r w:rsidR="00C04369">
        <w:rPr>
          <w:rFonts w:ascii="Arial" w:hAnsi="Arial" w:cs="Arial"/>
          <w:b/>
          <w:bCs/>
        </w:rPr>
        <w:t>9</w:t>
      </w:r>
      <w:r w:rsidRPr="00346012" w:rsidR="00DE74CE">
        <w:rPr>
          <w:rFonts w:ascii="Arial" w:hAnsi="Arial" w:cs="Arial"/>
          <w:b/>
          <w:bCs/>
        </w:rPr>
        <w:t xml:space="preserve"> 202</w:t>
      </w:r>
      <w:r w:rsidR="00811870">
        <w:rPr>
          <w:rFonts w:ascii="Arial" w:hAnsi="Arial" w:cs="Arial"/>
          <w:b/>
          <w:bCs/>
        </w:rPr>
        <w:t>2</w:t>
      </w:r>
      <w:r w:rsidRPr="00346012" w:rsidR="00DE74CE">
        <w:rPr>
          <w:rFonts w:ascii="Arial" w:hAnsi="Arial" w:cs="Arial"/>
          <w:b/>
          <w:bCs/>
        </w:rPr>
        <w:t>-2</w:t>
      </w:r>
      <w:r w:rsidR="00811870">
        <w:rPr>
          <w:rFonts w:ascii="Arial" w:hAnsi="Arial" w:cs="Arial"/>
          <w:b/>
          <w:bCs/>
        </w:rPr>
        <w:t>3</w:t>
      </w:r>
      <w:r w:rsidRPr="00346012" w:rsidR="00346012">
        <w:rPr>
          <w:rFonts w:ascii="Arial" w:hAnsi="Arial" w:cs="Arial"/>
          <w:b/>
          <w:bCs/>
        </w:rPr>
        <w:t xml:space="preserve"> Assessment Timeline</w:t>
      </w:r>
    </w:p>
    <w:p w:rsidR="00647E85" w:rsidP="00CB46B0" w:rsidRDefault="00647E85" w14:paraId="10B25081" w14:textId="77777777">
      <w:pPr>
        <w:ind w:left="142"/>
        <w:rPr>
          <w:rFonts w:ascii="Arial" w:hAnsi="Arial" w:cs="Arial"/>
          <w:b/>
          <w:bCs/>
        </w:rPr>
      </w:pPr>
    </w:p>
    <w:p w:rsidR="00CB46B0" w:rsidP="00CB46B0" w:rsidRDefault="00C67D2D" w14:paraId="5BFD7231" w14:textId="10FB387A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Strategies:</w:t>
      </w:r>
    </w:p>
    <w:p w:rsidRPr="00346012" w:rsidR="00C67D2D" w:rsidP="00C67D2D" w:rsidRDefault="00C67D2D" w14:paraId="341ADBFD" w14:textId="77777777">
      <w:pPr>
        <w:pStyle w:val="ListParagraph"/>
        <w:numPr>
          <w:ilvl w:val="0"/>
          <w:numId w:val="6"/>
        </w:numPr>
        <w:spacing w:after="120" w:afterLines="50" w:line="240" w:lineRule="auto"/>
        <w:rPr>
          <w:rFonts w:ascii="Arial" w:hAnsi="Arial" w:cs="Arial" w:eastAsiaTheme="minorEastAsia"/>
        </w:rPr>
      </w:pPr>
      <w:r w:rsidRPr="00346012">
        <w:rPr>
          <w:rFonts w:ascii="Arial" w:hAnsi="Arial" w:cs="Arial" w:eastAsiaTheme="minorEastAsia"/>
        </w:rPr>
        <w:t>Verbal Feedback in lesson</w:t>
      </w:r>
    </w:p>
    <w:p w:rsidRPr="00346012" w:rsidR="00C67D2D" w:rsidP="00C67D2D" w:rsidRDefault="00C67D2D" w14:paraId="0576468A" w14:textId="77777777">
      <w:pPr>
        <w:pStyle w:val="ListParagraph"/>
        <w:numPr>
          <w:ilvl w:val="0"/>
          <w:numId w:val="6"/>
        </w:numPr>
        <w:spacing w:after="120" w:afterLines="50" w:line="240" w:lineRule="auto"/>
        <w:rPr>
          <w:rFonts w:ascii="Arial" w:hAnsi="Arial" w:cs="Arial" w:eastAsiaTheme="minorEastAsia"/>
        </w:rPr>
      </w:pPr>
      <w:r w:rsidRPr="00346012">
        <w:rPr>
          <w:rFonts w:ascii="Arial" w:hAnsi="Arial" w:cs="Arial" w:eastAsiaTheme="minorEastAsia"/>
        </w:rPr>
        <w:t>Individual Feedback (Verbal)</w:t>
      </w:r>
    </w:p>
    <w:p w:rsidRPr="00CB46B0" w:rsidR="00C67D2D" w:rsidP="00C67D2D" w:rsidRDefault="00C67D2D" w14:paraId="257CD681" w14:textId="77777777">
      <w:pPr>
        <w:pStyle w:val="ListParagraph"/>
        <w:numPr>
          <w:ilvl w:val="0"/>
          <w:numId w:val="6"/>
        </w:numPr>
        <w:spacing w:after="120" w:afterLines="50" w:line="240" w:lineRule="auto"/>
        <w:rPr>
          <w:rFonts w:ascii="Arial" w:hAnsi="Arial" w:cs="Arial" w:eastAsiaTheme="minorEastAsia"/>
          <w:sz w:val="24"/>
          <w:szCs w:val="24"/>
        </w:rPr>
      </w:pPr>
      <w:r w:rsidRPr="00346012">
        <w:rPr>
          <w:rFonts w:ascii="Arial" w:hAnsi="Arial" w:cs="Arial" w:eastAsiaTheme="minorEastAsia"/>
        </w:rPr>
        <w:t>Whole Class Feedback (Verbal)</w:t>
      </w:r>
    </w:p>
    <w:p w:rsidR="00C67D2D" w:rsidP="00C67D2D" w:rsidRDefault="00C67D2D" w14:paraId="1845D297" w14:textId="77777777">
      <w:pPr>
        <w:pStyle w:val="ListParagraph"/>
        <w:numPr>
          <w:ilvl w:val="0"/>
          <w:numId w:val="6"/>
        </w:numPr>
        <w:spacing w:after="96" w:afterLines="40" w:line="240" w:lineRule="auto"/>
        <w:rPr>
          <w:rFonts w:ascii="Arial" w:hAnsi="Arial" w:cs="Arial" w:eastAsiaTheme="minorEastAsia"/>
        </w:rPr>
      </w:pPr>
      <w:r w:rsidRPr="00346012">
        <w:rPr>
          <w:rFonts w:ascii="Arial" w:hAnsi="Arial" w:cs="Arial" w:eastAsiaTheme="minorEastAsia"/>
        </w:rPr>
        <w:t>WWW/EBI Feedback during rehearsal process</w:t>
      </w:r>
    </w:p>
    <w:p w:rsidR="00662CD4" w:rsidP="00C67D2D" w:rsidRDefault="00C67D2D" w14:paraId="26897381" w14:textId="39757B25">
      <w:pPr>
        <w:pStyle w:val="ListParagraph"/>
        <w:numPr>
          <w:ilvl w:val="0"/>
          <w:numId w:val="6"/>
        </w:numPr>
        <w:spacing w:after="96" w:afterLines="40" w:line="240" w:lineRule="auto"/>
        <w:rPr>
          <w:rFonts w:ascii="Arial" w:hAnsi="Arial" w:cs="Arial" w:eastAsiaTheme="minorEastAsia"/>
        </w:rPr>
      </w:pPr>
      <w:r w:rsidRPr="00C67D2D">
        <w:rPr>
          <w:rFonts w:ascii="Arial" w:hAnsi="Arial" w:cs="Arial" w:eastAsiaTheme="minorEastAsia"/>
        </w:rPr>
        <w:t>Fluency Grade on final performance</w:t>
      </w:r>
    </w:p>
    <w:p w:rsidR="00647E85" w:rsidP="00C67D2D" w:rsidRDefault="00647E85" w14:paraId="6B020F08" w14:textId="64C67799">
      <w:pPr>
        <w:pStyle w:val="ListParagraph"/>
        <w:numPr>
          <w:ilvl w:val="0"/>
          <w:numId w:val="6"/>
        </w:numPr>
        <w:spacing w:after="96" w:afterLines="40" w:line="240" w:lineRule="auto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>Disciplinary Knowledge/Retrieval Quiz</w:t>
      </w:r>
    </w:p>
    <w:p w:rsidRPr="00C572C7" w:rsidR="007D186F" w:rsidP="007D186F" w:rsidRDefault="007D186F" w14:paraId="580FEBA4" w14:textId="77777777">
      <w:pPr>
        <w:spacing w:after="96" w:afterLines="40"/>
        <w:jc w:val="center"/>
        <w:rPr>
          <w:rFonts w:ascii="Arial" w:hAnsi="Arial" w:cs="Arial" w:eastAsiaTheme="minorEastAsia"/>
          <w:b/>
          <w:bCs/>
        </w:rPr>
      </w:pPr>
      <w:r w:rsidRPr="00C572C7">
        <w:rPr>
          <w:rFonts w:ascii="Arial" w:hAnsi="Arial" w:cs="Arial" w:eastAsiaTheme="minorEastAsia"/>
          <w:b/>
          <w:bCs/>
        </w:rPr>
        <w:t xml:space="preserve">Practical Drama Rehearsal </w:t>
      </w:r>
      <w:r>
        <w:rPr>
          <w:rFonts w:ascii="Arial" w:hAnsi="Arial" w:cs="Arial" w:eastAsiaTheme="minorEastAsia"/>
          <w:b/>
          <w:bCs/>
        </w:rPr>
        <w:t>a</w:t>
      </w:r>
      <w:r w:rsidRPr="00C572C7">
        <w:rPr>
          <w:rFonts w:ascii="Arial" w:hAnsi="Arial" w:cs="Arial" w:eastAsiaTheme="minorEastAsia"/>
          <w:b/>
          <w:bCs/>
        </w:rPr>
        <w:t>nd Performance</w:t>
      </w:r>
      <w:r>
        <w:rPr>
          <w:rFonts w:ascii="Arial" w:hAnsi="Arial" w:cs="Arial" w:eastAsiaTheme="minorEastAsia"/>
          <w:b/>
          <w:bCs/>
        </w:rPr>
        <w:t xml:space="preserve"> Grading</w:t>
      </w:r>
    </w:p>
    <w:tbl>
      <w:tblPr>
        <w:tblW w:w="15658" w:type="dxa"/>
        <w:tblInd w:w="-5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615"/>
        <w:gridCol w:w="2591"/>
        <w:gridCol w:w="3835"/>
        <w:gridCol w:w="2549"/>
        <w:gridCol w:w="2511"/>
      </w:tblGrid>
      <w:tr w:rsidR="00C67D2D" w:rsidTr="00662CD4" w14:paraId="1D042974" w14:textId="77777777">
        <w:trPr>
          <w:trHeight w:val="265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hideMark/>
          </w:tcPr>
          <w:p w:rsidRPr="00C67D2D" w:rsidR="00C67D2D" w:rsidP="00C67D2D" w:rsidRDefault="00C67D2D" w14:paraId="0099D05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C67D2D" w:rsidP="00C67D2D" w:rsidRDefault="00C67D2D" w14:paraId="27D97B4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/>
            <w:hideMark/>
          </w:tcPr>
          <w:p w:rsidRPr="00C67D2D" w:rsidR="00C67D2D" w:rsidP="00C67D2D" w:rsidRDefault="00C67D2D" w14:paraId="5D5B5A6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Rehearsal and Development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hideMark/>
          </w:tcPr>
          <w:p w:rsidRPr="00C67D2D" w:rsidR="00C67D2D" w:rsidP="00C67D2D" w:rsidRDefault="00C67D2D" w14:paraId="14A8710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Presentation of Performance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67D2D" w:rsidTr="007D186F" w14:paraId="736DF6D4" w14:textId="77777777">
        <w:trPr>
          <w:trHeight w:val="590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hideMark/>
          </w:tcPr>
          <w:p w:rsidRPr="00C67D2D" w:rsidR="00C67D2D" w:rsidP="00C67D2D" w:rsidRDefault="00C67D2D" w14:paraId="43B704C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C67D2D" w:rsidP="00C67D2D" w:rsidRDefault="00C67D2D" w14:paraId="5F403F7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Level of Theatrical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C67D2D" w:rsidP="00C67D2D" w:rsidRDefault="00C67D2D" w14:paraId="3ED03A0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Range of Theatrical Skills Demonstrated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DD6EE"/>
            <w:hideMark/>
          </w:tcPr>
          <w:p w:rsidRPr="00C67D2D" w:rsidR="00C67D2D" w:rsidP="00C67D2D" w:rsidRDefault="00C67D2D" w14:paraId="55502C43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hideMark/>
          </w:tcPr>
          <w:p w:rsidRPr="00C67D2D" w:rsidR="00C67D2D" w:rsidP="00C67D2D" w:rsidRDefault="00C67D2D" w14:paraId="7FBEE5D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Inventiveness of Individual’s work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hideMark/>
          </w:tcPr>
          <w:p w:rsidRPr="00C67D2D" w:rsidR="00C67D2D" w:rsidP="00C67D2D" w:rsidRDefault="00C67D2D" w14:paraId="59858C8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Success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:rsidTr="007D186F" w14:paraId="38AC4F55" w14:textId="77777777">
        <w:trPr>
          <w:trHeight w:val="972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</w:tcPr>
          <w:p w:rsidRPr="00C67D2D" w:rsidR="00662CD4" w:rsidP="00662CD4" w:rsidRDefault="00662CD4" w14:paraId="5CA31BA6" w14:textId="152B2D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78689A39" w14:textId="647764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competent, highly developed, and sustained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5FF184A0" w14:textId="534D14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Extensive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662CD4" w:rsidP="00662CD4" w:rsidRDefault="00662CD4" w14:paraId="54C1FB6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Outstanding contribution to the effectiveness of the piece</w:t>
            </w:r>
          </w:p>
          <w:p w:rsidRPr="00662CD4" w:rsidR="00662CD4" w:rsidP="00662CD4" w:rsidRDefault="00662CD4" w14:paraId="4F79DB25" w14:textId="67BBA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62C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Able to lead and direct the rehearsal process with confidence and insight</w:t>
            </w:r>
          </w:p>
        </w:tc>
        <w:tc>
          <w:tcPr>
            <w:tcW w:w="2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10D8FF4C" w14:textId="0E6F18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inventive work throughout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6FC6CCD1" w14:textId="571DAE8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successful realisation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:rsidTr="007D186F" w14:paraId="780A7D3D" w14:textId="77777777">
        <w:trPr>
          <w:trHeight w:val="750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</w:tcPr>
          <w:p w:rsidRPr="00C67D2D" w:rsidR="00662CD4" w:rsidP="00662CD4" w:rsidRDefault="00662CD4" w14:paraId="5FEB50EC" w14:textId="194680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618C5043" w14:textId="5E0298D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Developed, secure and consistent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5EF01512" w14:textId="24AF65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Wide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662CD4" w:rsidP="00662CD4" w:rsidRDefault="00662CD4" w14:paraId="6FDB78D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Considerable 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:rsidRPr="00C67D2D" w:rsidR="00662CD4" w:rsidP="00662CD4" w:rsidRDefault="00662CD4" w14:paraId="3B65419C" w14:textId="79A517F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3692D0FE" w14:textId="4B45F3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Work has many inventive qualities or moments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39687984" w14:textId="559B1D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Secure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:rsidTr="007D186F" w14:paraId="0D66C5DF" w14:textId="77777777">
        <w:trPr>
          <w:trHeight w:val="940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hideMark/>
          </w:tcPr>
          <w:p w:rsidRPr="00C67D2D" w:rsidR="00662CD4" w:rsidP="00662CD4" w:rsidRDefault="00662CD4" w14:paraId="456C4ED0" w14:textId="073336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671860B8" w14:textId="779DED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developing competency in use of theatrical skill, not always sustained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2D4366E9" w14:textId="00BCD15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Fair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0DCFB9FC" w14:textId="66B804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meaningful contributions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751EBB01" w14:textId="3C9ADC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useful inventive ideas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36F919FD" w14:textId="1C1623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:rsidTr="007D186F" w14:paraId="6CD4FC88" w14:textId="77777777">
        <w:trPr>
          <w:trHeight w:val="1112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hideMark/>
          </w:tcPr>
          <w:p w:rsidRPr="00C67D2D" w:rsidR="00662CD4" w:rsidP="00662CD4" w:rsidRDefault="00662CD4" w14:paraId="3AC1B003" w14:textId="0734DC0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2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62CD4" w:rsidR="00662CD4" w:rsidP="00662CD4" w:rsidRDefault="00662CD4" w14:paraId="338A3F2E" w14:textId="1F7AC79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>Developing competency and confidence in use of theatrical skill</w:t>
            </w:r>
            <w:r w:rsidRPr="00662CD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59A68440" w14:textId="6025ED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Narrow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642C8276" w14:textId="4C5687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Can offer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contribution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support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1A95C256" w14:textId="4B72415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Ideas show some awareness of techniques/conventions but limited by ability of application</w:t>
            </w:r>
          </w:p>
        </w:tc>
        <w:tc>
          <w:tcPr>
            <w:tcW w:w="2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7E4D0C12" w14:textId="34AE55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Little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:rsidTr="00662CD4" w14:paraId="5C7C2395" w14:textId="77777777">
        <w:trPr>
          <w:trHeight w:val="777"/>
        </w:trPr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D2D2"/>
            <w:hideMark/>
          </w:tcPr>
          <w:p w:rsidRPr="00C67D2D" w:rsidR="00662CD4" w:rsidP="00662CD4" w:rsidRDefault="00662CD4" w14:paraId="41E8E01F" w14:textId="5C9DD8A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5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5707B3E9" w14:textId="6BF672A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Fonts w:asciiTheme="minorHAnsi" w:hAnsiTheme="minorHAnsi" w:cstheme="minorHAnsi"/>
                <w:sz w:val="20"/>
                <w:szCs w:val="20"/>
              </w:rPr>
              <w:t>Explor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ation of skills and techniques with direction and supervision</w:t>
            </w:r>
          </w:p>
        </w:tc>
        <w:tc>
          <w:tcPr>
            <w:tcW w:w="3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5D8DC50A" w14:textId="7A8BA3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Rehearsal and development is led and directed by others</w:t>
            </w:r>
          </w:p>
        </w:tc>
        <w:tc>
          <w:tcPr>
            <w:tcW w:w="5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662CD4" w:rsidP="00662CD4" w:rsidRDefault="00662CD4" w14:paraId="2B404AA3" w14:textId="603512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Application of skills in performance is insecure</w:t>
            </w:r>
          </w:p>
        </w:tc>
      </w:tr>
    </w:tbl>
    <w:p w:rsidRPr="00C572C7" w:rsidR="00F3585B" w:rsidP="00F3585B" w:rsidRDefault="00F3585B" w14:paraId="5B0E38EC" w14:textId="77777777">
      <w:pPr>
        <w:spacing w:after="96" w:afterLines="40"/>
        <w:jc w:val="center"/>
        <w:rPr>
          <w:rFonts w:ascii="Arial" w:hAnsi="Arial" w:cs="Arial" w:eastAsiaTheme="minorEastAsia"/>
          <w:b/>
          <w:bCs/>
        </w:rPr>
      </w:pPr>
      <w:r w:rsidRPr="00C572C7">
        <w:rPr>
          <w:rFonts w:ascii="Arial" w:hAnsi="Arial" w:cs="Arial" w:eastAsiaTheme="minorEastAsia"/>
          <w:b/>
          <w:bCs/>
        </w:rPr>
        <w:t xml:space="preserve">Knowledge </w:t>
      </w:r>
      <w:proofErr w:type="spellStart"/>
      <w:r w:rsidRPr="00C572C7">
        <w:rPr>
          <w:rFonts w:ascii="Arial" w:hAnsi="Arial" w:cs="Arial" w:eastAsiaTheme="minorEastAsia"/>
          <w:b/>
          <w:bCs/>
        </w:rPr>
        <w:t>Oragniser</w:t>
      </w:r>
      <w:proofErr w:type="spellEnd"/>
      <w:r w:rsidRPr="00C572C7">
        <w:rPr>
          <w:rFonts w:ascii="Arial" w:hAnsi="Arial" w:cs="Arial" w:eastAsiaTheme="minorEastAsia"/>
          <w:b/>
          <w:bCs/>
        </w:rPr>
        <w:t xml:space="preserve"> Quiz</w:t>
      </w:r>
      <w:r>
        <w:rPr>
          <w:rFonts w:ascii="Arial" w:hAnsi="Arial" w:cs="Arial" w:eastAsiaTheme="minorEastAsia"/>
          <w:b/>
          <w:bCs/>
        </w:rPr>
        <w:t xml:space="preserve"> Grading</w:t>
      </w:r>
    </w:p>
    <w:tbl>
      <w:tblPr>
        <w:tblW w:w="15002" w:type="dxa"/>
        <w:tblInd w:w="-5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6309"/>
        <w:gridCol w:w="5240"/>
      </w:tblGrid>
      <w:tr w:rsidR="00F3585B" w:rsidTr="00E4767C" w14:paraId="0CF189A7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hideMark/>
          </w:tcPr>
          <w:p w:rsidRPr="00C67D2D" w:rsidR="00F3585B" w:rsidP="00E4767C" w:rsidRDefault="00F3585B" w14:paraId="4BAA8BE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F3585B" w:rsidP="00E4767C" w:rsidRDefault="00F3585B" w14:paraId="68C5F26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F3585B" w:rsidTr="00E4767C" w14:paraId="5088B608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hideMark/>
          </w:tcPr>
          <w:p w:rsidRPr="00C67D2D" w:rsidR="00F3585B" w:rsidP="00E4767C" w:rsidRDefault="00F3585B" w14:paraId="293A878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F3585B" w:rsidP="00E4767C" w:rsidRDefault="00F3585B" w14:paraId="456E71A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Level of </w:t>
            </w: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Key Terms Understood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hideMark/>
          </w:tcPr>
          <w:p w:rsidRPr="00C67D2D" w:rsidR="00F3585B" w:rsidP="00E4767C" w:rsidRDefault="00F3585B" w14:paraId="390A05A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D1F4A">
              <w:rPr>
                <w:rStyle w:val="normaltextrun"/>
                <w:b/>
                <w:bCs/>
                <w:color w:val="FFFFFF" w:themeColor="background1"/>
              </w:rPr>
              <w:t>Score</w:t>
            </w:r>
            <w:r w:rsidRPr="007D1F4A">
              <w:rPr>
                <w:rStyle w:val="eop"/>
                <w:rFonts w:ascii="Calibri" w:hAnsi="Calibri" w:cs="Calibr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F3585B" w:rsidTr="00E4767C" w14:paraId="1F54ADE8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</w:tcPr>
          <w:p w:rsidRPr="00C67D2D" w:rsidR="00F3585B" w:rsidP="00E4767C" w:rsidRDefault="00F3585B" w14:paraId="27BC383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7AC61BC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Highly competent, highly developed, and sustained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1D24942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9-10</w:t>
            </w:r>
          </w:p>
        </w:tc>
      </w:tr>
      <w:tr w:rsidR="00F3585B" w:rsidTr="00E4767C" w14:paraId="71B70D99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 w:themeFill="accent6" w:themeFillTint="99"/>
          </w:tcPr>
          <w:p w:rsidRPr="00C67D2D" w:rsidR="00F3585B" w:rsidP="00E4767C" w:rsidRDefault="00F3585B" w14:paraId="0EA05BE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38F340E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Developed, secure and consistent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670CD0E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>8-7</w:t>
            </w:r>
          </w:p>
        </w:tc>
      </w:tr>
      <w:tr w:rsidR="00F3585B" w:rsidTr="00E4767C" w14:paraId="29225104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4B083" w:themeFill="accent2" w:themeFillTint="99"/>
            <w:hideMark/>
          </w:tcPr>
          <w:p w:rsidRPr="00C67D2D" w:rsidR="00F3585B" w:rsidP="00E4767C" w:rsidRDefault="00F3585B" w14:paraId="1691A51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6C7621AA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Some developing competency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0AF6623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</w:rPr>
              <w:t>-6</w:t>
            </w:r>
          </w:p>
        </w:tc>
      </w:tr>
      <w:tr w:rsidR="00F3585B" w:rsidTr="00E4767C" w14:paraId="0AB40868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/>
            <w:hideMark/>
          </w:tcPr>
          <w:p w:rsidRPr="00C67D2D" w:rsidR="00F3585B" w:rsidP="00E4767C" w:rsidRDefault="00F3585B" w14:paraId="248ABE0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62CD4" w:rsidR="00F3585B" w:rsidP="00E4767C" w:rsidRDefault="00F3585B" w14:paraId="79A9CA0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Developing competency and confidence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01B7FEB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</w:rPr>
              <w:t>-4</w:t>
            </w:r>
          </w:p>
        </w:tc>
      </w:tr>
      <w:tr w:rsidR="00F3585B" w:rsidTr="00E4767C" w14:paraId="0EB72206" w14:textId="77777777">
        <w:trPr>
          <w:trHeight w:val="20"/>
        </w:trPr>
        <w:tc>
          <w:tcPr>
            <w:tcW w:w="3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D2D2"/>
            <w:hideMark/>
          </w:tcPr>
          <w:p w:rsidRPr="00C67D2D" w:rsidR="00F3585B" w:rsidP="00E4767C" w:rsidRDefault="00F3585B" w14:paraId="37B3214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6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6E11553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Limited understanding of key terms</w:t>
            </w:r>
          </w:p>
        </w:tc>
        <w:tc>
          <w:tcPr>
            <w:tcW w:w="5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C67D2D" w:rsidR="00F3585B" w:rsidP="00E4767C" w:rsidRDefault="00F3585B" w14:paraId="29FDF54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1-2</w:t>
            </w:r>
          </w:p>
        </w:tc>
      </w:tr>
    </w:tbl>
    <w:p w:rsidR="00662CD4" w:rsidP="00C67D2D" w:rsidRDefault="00662CD4" w14:paraId="2D5B0C93" w14:textId="77777777">
      <w:pPr>
        <w:spacing w:after="96" w:afterLines="40"/>
        <w:rPr>
          <w:rFonts w:ascii="Arial" w:hAnsi="Arial" w:cs="Arial" w:eastAsiaTheme="minorEastAsia"/>
        </w:rPr>
      </w:pPr>
    </w:p>
    <w:p w:rsidRPr="00C67D2D" w:rsidR="00C67D2D" w:rsidP="00C67D2D" w:rsidRDefault="00662CD4" w14:paraId="71A29E1B" w14:textId="205CB985">
      <w:pPr>
        <w:spacing w:after="96" w:afterLines="40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</w:rPr>
        <w:t>Assessment Plan:</w:t>
      </w:r>
    </w:p>
    <w:tbl>
      <w:tblPr>
        <w:tblW w:w="1589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2715"/>
      </w:tblGrid>
      <w:tr w:rsidRPr="00346012" w:rsidR="00FD6086" w:rsidTr="0B86B4B6" w14:paraId="3EBF658D" w14:textId="77777777">
        <w:trPr>
          <w:trHeight w:val="382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FD6086" w:rsidRDefault="00E938B2" w14:paraId="3EBF658C" w14:textId="0AC50D82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Pr="00662CD4" w:rsidR="00346012">
              <w:rPr>
                <w:rFonts w:ascii="Arial" w:hAnsi="Arial" w:cs="Arial"/>
                <w:b/>
                <w:bCs/>
                <w:sz w:val="22"/>
                <w:szCs w:val="22"/>
              </w:rPr>
              <w:t>Half Term 1</w:t>
            </w:r>
            <w:r w:rsidRPr="00662CD4" w:rsidR="0089673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C043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Teechers</w:t>
            </w:r>
            <w:proofErr w:type="spellEnd"/>
            <w:r w:rsidR="00C043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by John Godber</w:t>
            </w:r>
            <w:r w:rsidR="00644C7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(Key Skills and Techniques)</w:t>
            </w:r>
          </w:p>
        </w:tc>
      </w:tr>
      <w:tr w:rsidRPr="00346012" w:rsidR="00662CD4" w:rsidTr="0B86B4B6" w14:paraId="3EBF6595" w14:textId="77777777">
        <w:trPr>
          <w:trHeight w:val="4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8E" w14:textId="37A89644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Baseline / Formative</w:t>
            </w:r>
          </w:p>
          <w:p w:rsidRPr="00662CD4" w:rsidR="00662CD4" w:rsidRDefault="00662CD4" w14:paraId="3EBF658F" w14:textId="5AFB9FCF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90" w14:textId="7F87CD41">
            <w:pPr>
              <w:spacing w:after="96" w:afterLines="40"/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</w:pPr>
            <w:r w:rsidRPr="00662CD4"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  <w:t>Practical Baseline Assessment: Key Skills and Techniques</w:t>
            </w:r>
            <w:r w:rsidR="00644C72"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  <w:t xml:space="preserve"> – </w:t>
            </w:r>
            <w:r w:rsidR="00C04369"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  <w:t xml:space="preserve">Multi-Role, Exaggerated </w:t>
            </w:r>
            <w:proofErr w:type="spellStart"/>
            <w:r w:rsidR="00C04369"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  <w:t>Characterisation</w:t>
            </w:r>
            <w:proofErr w:type="spellEnd"/>
            <w:r w:rsidR="00C04369">
              <w:rPr>
                <w:rFonts w:ascii="Arial" w:hAnsi="Arial" w:eastAsia="Calibri" w:cs="Arial"/>
                <w:b/>
                <w:bCs/>
                <w:sz w:val="22"/>
                <w:szCs w:val="22"/>
                <w:lang w:val="en-US"/>
              </w:rPr>
              <w:t xml:space="preserve"> and Direct Address</w:t>
            </w:r>
          </w:p>
        </w:tc>
      </w:tr>
      <w:tr w:rsidRPr="00346012" w:rsidR="00662CD4" w:rsidTr="0B86B4B6" w14:paraId="3EBF659A" w14:textId="77777777">
        <w:trPr>
          <w:trHeight w:val="63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97" w14:textId="341CB1BF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C04369" w14:paraId="3EBF6598" w14:textId="460E8EEC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Teechers</w:t>
            </w:r>
            <w:proofErr w:type="spellEnd"/>
            <w:r w:rsidRPr="00662CD4" w:rsid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Retrieval Quiz </w:t>
            </w:r>
          </w:p>
        </w:tc>
      </w:tr>
      <w:tr w:rsidRPr="00346012" w:rsidR="00FD6086" w:rsidTr="0B86B4B6" w14:paraId="3EBF659C" w14:textId="77777777">
        <w:trPr>
          <w:trHeight w:val="311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FD6086" w:rsidRDefault="00E938B2" w14:paraId="3EBF659B" w14:textId="31F9D1A1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Pr="00662CD4" w:rsidR="00346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 2 – </w:t>
            </w:r>
            <w:r w:rsidR="00C0436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Pantomime </w:t>
            </w:r>
            <w:r w:rsidRPr="00662CD4" w:rsidR="003460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(Theatrical Genre)</w:t>
            </w:r>
          </w:p>
        </w:tc>
      </w:tr>
      <w:tr w:rsidRPr="00346012" w:rsidR="00662CD4" w:rsidTr="0B86B4B6" w14:paraId="3EBF65A4" w14:textId="77777777">
        <w:trPr>
          <w:trHeight w:val="63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4068271A" w14:textId="77777777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  <w:p w:rsidRPr="00662CD4" w:rsidR="00662CD4" w:rsidRDefault="00662CD4" w14:paraId="3EBF659E" w14:textId="7A5DC983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9F" w14:textId="02AFF397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</w:t>
            </w:r>
            <w:r w:rsidR="00C04369">
              <w:rPr>
                <w:rFonts w:ascii="Arial" w:hAnsi="Arial" w:cs="Arial"/>
                <w:b/>
                <w:bCs/>
                <w:sz w:val="22"/>
                <w:szCs w:val="22"/>
              </w:rPr>
              <w:t>Rehearsal and Development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C04369">
              <w:rPr>
                <w:rFonts w:ascii="Arial" w:hAnsi="Arial" w:cs="Arial"/>
                <w:b/>
                <w:bCs/>
                <w:sz w:val="22"/>
                <w:szCs w:val="22"/>
              </w:rPr>
              <w:t>Active Line Learning, Staging and Blocking Decisions</w:t>
            </w:r>
          </w:p>
        </w:tc>
      </w:tr>
      <w:tr w:rsidRPr="00346012" w:rsidR="00662CD4" w:rsidTr="0B86B4B6" w14:paraId="715BD04B" w14:textId="77777777">
        <w:trPr>
          <w:trHeight w:val="6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6A00EF82" w14:textId="26555F38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C04369" w14:paraId="40F142BE" w14:textId="4E8550AB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Pantomime </w:t>
            </w:r>
            <w:r w:rsidRPr="00662CD4" w:rsidR="00662CD4">
              <w:rPr>
                <w:rFonts w:ascii="Arial" w:hAnsi="Arial" w:cs="Arial"/>
                <w:b/>
                <w:bCs/>
                <w:sz w:val="22"/>
                <w:szCs w:val="22"/>
              </w:rPr>
              <w:t>Retrieval Quiz</w:t>
            </w:r>
          </w:p>
        </w:tc>
      </w:tr>
      <w:tr w:rsidRPr="00346012" w:rsidR="00FD6086" w:rsidTr="0B86B4B6" w14:paraId="3EBF65AF" w14:textId="77777777">
        <w:trPr>
          <w:trHeight w:val="378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FD6086" w:rsidRDefault="00E938B2" w14:paraId="3EBF65AE" w14:textId="52E09DD9">
            <w:pPr>
              <w:spacing w:after="96" w:afterLines="4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86B4B6" w:rsidR="00E938B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Spring </w:t>
            </w:r>
            <w:r w:rsidRPr="0B86B4B6" w:rsidR="0034601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Half </w:t>
            </w:r>
            <w:r w:rsidRPr="0B86B4B6" w:rsidR="00E938B2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Term 1- </w:t>
            </w:r>
            <w:r w:rsidRPr="0B86B4B6" w:rsidR="3C0A014A">
              <w:rPr>
                <w:rFonts w:ascii="Arial" w:hAnsi="Arial" w:cs="Arial"/>
                <w:b w:val="1"/>
                <w:bCs w:val="1"/>
                <w:i w:val="1"/>
                <w:iCs w:val="1"/>
                <w:sz w:val="22"/>
                <w:szCs w:val="22"/>
              </w:rPr>
              <w:t xml:space="preserve">DNA </w:t>
            </w:r>
            <w:r w:rsidRPr="0B86B4B6" w:rsidR="009B1EEE">
              <w:rPr>
                <w:rFonts w:ascii="Arial" w:hAnsi="Arial" w:cs="Arial"/>
                <w:b w:val="1"/>
                <w:bCs w:val="1"/>
                <w:i w:val="1"/>
                <w:iCs w:val="1"/>
                <w:sz w:val="22"/>
                <w:szCs w:val="22"/>
              </w:rPr>
              <w:t>(Theatrical Style and Convention)</w:t>
            </w:r>
          </w:p>
        </w:tc>
      </w:tr>
      <w:tr w:rsidRPr="00346012" w:rsidR="00662CD4" w:rsidTr="0B86B4B6" w14:paraId="3EBF65B8" w14:textId="77777777">
        <w:trPr>
          <w:trHeight w:val="481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5CFE5853" w14:textId="77777777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:rsidRPr="00662CD4" w:rsidR="00662CD4" w:rsidRDefault="00662CD4" w14:paraId="3EBF65B1" w14:textId="1DA7619E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P="00FF0F71" w:rsidRDefault="00662CD4" w14:paraId="3EBF65B3" w14:textId="43B2BB3B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Rehearsal </w:t>
            </w:r>
            <w:r w:rsidR="00644C72">
              <w:rPr>
                <w:rFonts w:ascii="Arial" w:hAnsi="Arial" w:cs="Arial"/>
                <w:b/>
                <w:bCs/>
                <w:sz w:val="22"/>
                <w:szCs w:val="22"/>
              </w:rPr>
              <w:t>and Development Focus</w:t>
            </w:r>
            <w:r w:rsidR="00C043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communicating character, relationships and tension</w:t>
            </w:r>
          </w:p>
        </w:tc>
      </w:tr>
      <w:tr w:rsidRPr="00346012" w:rsidR="00662CD4" w:rsidTr="0B86B4B6" w14:paraId="478C3CB5" w14:textId="77777777">
        <w:trPr>
          <w:trHeight w:val="4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66A4D90D" w14:textId="61344883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Disciplinary Knowledge 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5D27AF6C" w14:textId="2EF9D451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Retrieval Quiz</w:t>
            </w:r>
          </w:p>
        </w:tc>
      </w:tr>
      <w:tr w:rsidRPr="00346012" w:rsidR="00662CD4" w:rsidTr="0B86B4B6" w14:paraId="3EBF65C1" w14:textId="77777777">
        <w:trPr>
          <w:trHeight w:val="31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3EBF65C0" w14:textId="73405102">
            <w:pPr>
              <w:spacing w:after="96" w:afterLines="40"/>
              <w:rPr>
                <w:rFonts w:ascii="Arial" w:hAnsi="Arial" w:eastAsia="Calibri" w:cs="Arial"/>
                <w:b/>
                <w:bCs/>
                <w:color w:val="C9C9C9" w:themeColor="accent3" w:themeTint="99"/>
                <w:sz w:val="22"/>
                <w:szCs w:val="22"/>
              </w:rPr>
            </w:pPr>
            <w:r w:rsidRPr="00662CD4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 xml:space="preserve">Spring Half Term 2 – </w:t>
            </w:r>
            <w:r w:rsidR="00412723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>Willy Russell</w:t>
            </w:r>
            <w:r w:rsidR="00644C72">
              <w:rPr>
                <w:rFonts w:ascii="Arial" w:hAnsi="Arial" w:eastAsia="Calibri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62CD4">
              <w:rPr>
                <w:rFonts w:ascii="Arial" w:hAnsi="Arial" w:eastAsia="Calibri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9B1EEE">
              <w:rPr>
                <w:rFonts w:ascii="Arial" w:hAnsi="Arial" w:eastAsia="Calibri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Approaches to Text</w:t>
            </w:r>
            <w:r w:rsidRPr="00662CD4">
              <w:rPr>
                <w:rFonts w:ascii="Arial" w:hAnsi="Arial" w:eastAsia="Calibri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Pr="00346012" w:rsidR="00662CD4" w:rsidTr="0B86B4B6" w14:paraId="3EBF65CF" w14:textId="77777777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P="00CB46B0" w:rsidRDefault="00662CD4" w14:paraId="04125053" w14:textId="77777777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:rsidRPr="00662CD4" w:rsidR="00662CD4" w:rsidP="00CB46B0" w:rsidRDefault="00662CD4" w14:paraId="3EBF65CC" w14:textId="0181D92E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CD" w14:textId="545010AA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</w:t>
            </w:r>
            <w:r w:rsidR="00412723">
              <w:rPr>
                <w:rFonts w:ascii="Arial" w:hAnsi="Arial" w:cs="Arial"/>
                <w:b/>
                <w:bCs/>
                <w:sz w:val="22"/>
                <w:szCs w:val="22"/>
              </w:rPr>
              <w:t>Performance of Mickey and Edward Meeting Aged 7 – characterisation and application of context</w:t>
            </w:r>
          </w:p>
        </w:tc>
      </w:tr>
      <w:tr w:rsidRPr="00346012" w:rsidR="00662CD4" w:rsidTr="0B86B4B6" w14:paraId="473A69CC" w14:textId="77777777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4F385DC1" w14:textId="77FB1792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40718F67" w14:textId="22C61269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Knowledge Organiser – Retrieval Quiz</w:t>
            </w:r>
          </w:p>
        </w:tc>
      </w:tr>
      <w:tr w:rsidRPr="00346012" w:rsidR="00FD6086" w:rsidTr="0B86B4B6" w14:paraId="3EBF65D1" w14:textId="77777777">
        <w:trPr>
          <w:trHeight w:val="256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FD6086" w:rsidRDefault="00E938B2" w14:paraId="3EBF65D0" w14:textId="13986A03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Summer </w:t>
            </w:r>
            <w:r w:rsidRPr="00662CD4" w:rsidR="003460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Term 1 –</w:t>
            </w:r>
            <w:r w:rsidRPr="00662CD4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 </w:t>
            </w:r>
            <w:r w:rsidR="00412723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Influential Theatre Practitioners</w:t>
            </w:r>
            <w:r w:rsidR="009B1EEE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 </w:t>
            </w:r>
            <w:r w:rsidRPr="00662CD4" w:rsidR="00CB46B0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(Devising from a Stimulus)</w:t>
            </w:r>
          </w:p>
        </w:tc>
      </w:tr>
      <w:tr w:rsidRPr="00346012" w:rsidR="00662CD4" w:rsidTr="0B86B4B6" w14:paraId="3EBF65D9" w14:textId="77777777">
        <w:trPr>
          <w:trHeight w:val="54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D2" w14:textId="19697798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Summative </w:t>
            </w:r>
          </w:p>
          <w:p w:rsidRPr="00662CD4" w:rsidR="00662CD4" w:rsidRDefault="00662CD4" w14:paraId="3EBF65D3" w14:textId="09FA5693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Final 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D4" w14:textId="127F4D34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Assessment: </w:t>
            </w:r>
            <w:r w:rsidR="00412723">
              <w:rPr>
                <w:rFonts w:ascii="Arial" w:hAnsi="Arial" w:cs="Arial"/>
                <w:b/>
                <w:bCs/>
                <w:sz w:val="22"/>
                <w:szCs w:val="22"/>
              </w:rPr>
              <w:t>Curious Incident of the Dog in the Night-Time – Christopher’s Routine</w:t>
            </w:r>
          </w:p>
        </w:tc>
      </w:tr>
      <w:tr w:rsidRPr="00346012" w:rsidR="00662CD4" w:rsidTr="0B86B4B6" w14:paraId="3EBF65DF" w14:textId="77777777">
        <w:trPr>
          <w:trHeight w:val="62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3EBF65DC" w14:textId="1FF6D3B0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9B1EEE" w14:paraId="3EBF65DD" w14:textId="747EE763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Knowledge Organiser</w:t>
            </w:r>
            <w:r w:rsidRPr="00662CD4" w:rsid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Retrieval Quiz</w:t>
            </w:r>
          </w:p>
        </w:tc>
      </w:tr>
      <w:tr w:rsidRPr="00346012" w:rsidR="00662CD4" w:rsidTr="0B86B4B6" w14:paraId="3EBF65E1" w14:textId="77777777">
        <w:trPr>
          <w:trHeight w:val="36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:rsidRPr="00662CD4" w:rsidR="00662CD4" w:rsidRDefault="00662CD4" w14:paraId="3EBF65E0" w14:textId="6E101257">
            <w:pPr>
              <w:spacing w:after="96" w:afterLines="40"/>
              <w:rPr>
                <w:rFonts w:ascii="Arial" w:hAnsi="Arial" w:eastAsia="Calibri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Summer Term 2 – </w:t>
            </w:r>
            <w:r w:rsidR="009B1EEE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Summer </w:t>
            </w:r>
            <w:r w:rsidR="00412723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Scripted </w:t>
            </w:r>
            <w:r w:rsidR="009B1EEE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>Project</w:t>
            </w:r>
            <w:r w:rsidRPr="00662CD4">
              <w:rPr>
                <w:rFonts w:ascii="Arial" w:hAnsi="Arial" w:eastAsia="Calibri" w:cs="Arial"/>
                <w:b/>
                <w:bCs/>
                <w:sz w:val="22"/>
                <w:szCs w:val="22"/>
              </w:rPr>
              <w:t xml:space="preserve"> (Performance Project)</w:t>
            </w:r>
          </w:p>
        </w:tc>
      </w:tr>
      <w:tr w:rsidRPr="00346012" w:rsidR="00662CD4" w:rsidTr="0B86B4B6" w14:paraId="3EBF65E9" w14:textId="77777777">
        <w:trPr>
          <w:trHeight w:val="6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E2" w14:textId="77777777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:rsidRPr="00662CD4" w:rsidR="00662CD4" w:rsidRDefault="00662CD4" w14:paraId="3EBF65E3" w14:textId="6C0AB48E">
            <w:pPr>
              <w:spacing w:after="96" w:afterLines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Pr="00662CD4" w:rsidR="00662CD4" w:rsidRDefault="00662CD4" w14:paraId="3EBF65E4" w14:textId="2B52F0BC">
            <w:pPr>
              <w:spacing w:after="96" w:afterLines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Exploration of </w:t>
            </w:r>
            <w:r w:rsidR="00412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Staging </w:t>
            </w:r>
            <w:r w:rsidR="001F55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Strategies through </w:t>
            </w:r>
            <w:r w:rsidR="00412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Script Based </w:t>
            </w:r>
            <w:r w:rsidR="001F557D">
              <w:rPr>
                <w:rFonts w:ascii="Arial" w:hAnsi="Arial" w:cs="Arial"/>
                <w:b/>
                <w:bCs/>
                <w:sz w:val="22"/>
                <w:szCs w:val="22"/>
              </w:rPr>
              <w:t>Workshops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B707D" w:rsidRDefault="002B707D" w14:paraId="365FED47" w14:textId="42805950"/>
    <w:sectPr w:rsidR="002B707D" w:rsidSect="00D2382C">
      <w:pgSz w:w="16838" w:h="11906" w:orient="landscape" w:code="9"/>
      <w:pgMar w:top="284" w:right="10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2F2"/>
    <w:multiLevelType w:val="hybridMultilevel"/>
    <w:tmpl w:val="18AE53B2"/>
    <w:lvl w:ilvl="0" w:tplc="6B4496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2E4B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4A20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2E4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C69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B402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968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E8C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9C0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C670EC"/>
    <w:multiLevelType w:val="hybridMultilevel"/>
    <w:tmpl w:val="E12CF1CC"/>
    <w:lvl w:ilvl="0" w:tplc="BF687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B66A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22AA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8A6D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08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1248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205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BCC4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63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A01EE9"/>
    <w:multiLevelType w:val="hybridMultilevel"/>
    <w:tmpl w:val="10D6490C"/>
    <w:lvl w:ilvl="0" w:tplc="CB88CA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AC8B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01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A62D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6A4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DA0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7EE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36D1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580F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BE1C65"/>
    <w:multiLevelType w:val="hybridMultilevel"/>
    <w:tmpl w:val="F4BEE39A"/>
    <w:lvl w:ilvl="0" w:tplc="2E6A2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CD4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B20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82D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26C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A2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ACF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94C1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E67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993C29"/>
    <w:multiLevelType w:val="hybridMultilevel"/>
    <w:tmpl w:val="7562C53E"/>
    <w:lvl w:ilvl="0" w:tplc="84B48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7CC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FE8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C22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3251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7CB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30B0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A2F0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2AFD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C7143F"/>
    <w:multiLevelType w:val="hybridMultilevel"/>
    <w:tmpl w:val="B8C4AB74"/>
    <w:lvl w:ilvl="0" w:tplc="BF687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4B107A"/>
    <w:multiLevelType w:val="hybridMultilevel"/>
    <w:tmpl w:val="7C288A94"/>
    <w:lvl w:ilvl="0" w:tplc="D24AE1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C00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7E04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9C2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62A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38D8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5CBC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721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78F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AA53D9"/>
    <w:multiLevelType w:val="hybridMultilevel"/>
    <w:tmpl w:val="AE1CF6EA"/>
    <w:lvl w:ilvl="0" w:tplc="BF687B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86"/>
    <w:rsid w:val="000603A2"/>
    <w:rsid w:val="000A21FB"/>
    <w:rsid w:val="000B090B"/>
    <w:rsid w:val="00113337"/>
    <w:rsid w:val="00133C44"/>
    <w:rsid w:val="00146E4D"/>
    <w:rsid w:val="00192E56"/>
    <w:rsid w:val="001F557D"/>
    <w:rsid w:val="00251B21"/>
    <w:rsid w:val="0029669B"/>
    <w:rsid w:val="002B707D"/>
    <w:rsid w:val="002E2ADB"/>
    <w:rsid w:val="00305415"/>
    <w:rsid w:val="00321B4D"/>
    <w:rsid w:val="00346012"/>
    <w:rsid w:val="00355E22"/>
    <w:rsid w:val="0039329E"/>
    <w:rsid w:val="0039742E"/>
    <w:rsid w:val="00412723"/>
    <w:rsid w:val="00467B50"/>
    <w:rsid w:val="004B4428"/>
    <w:rsid w:val="004F1F69"/>
    <w:rsid w:val="00512CA7"/>
    <w:rsid w:val="00514425"/>
    <w:rsid w:val="005409CB"/>
    <w:rsid w:val="005C7513"/>
    <w:rsid w:val="005D1357"/>
    <w:rsid w:val="005F4E6C"/>
    <w:rsid w:val="00617DB2"/>
    <w:rsid w:val="00627F99"/>
    <w:rsid w:val="00644C72"/>
    <w:rsid w:val="00647E85"/>
    <w:rsid w:val="00662CD4"/>
    <w:rsid w:val="00760E56"/>
    <w:rsid w:val="007D186F"/>
    <w:rsid w:val="007D27F2"/>
    <w:rsid w:val="007D708C"/>
    <w:rsid w:val="007E38D8"/>
    <w:rsid w:val="00804F51"/>
    <w:rsid w:val="00811870"/>
    <w:rsid w:val="008157DB"/>
    <w:rsid w:val="00841374"/>
    <w:rsid w:val="008662D1"/>
    <w:rsid w:val="00896736"/>
    <w:rsid w:val="008A3BF2"/>
    <w:rsid w:val="00942038"/>
    <w:rsid w:val="00955613"/>
    <w:rsid w:val="009B1EEE"/>
    <w:rsid w:val="009D512A"/>
    <w:rsid w:val="009D6CFB"/>
    <w:rsid w:val="00A11B75"/>
    <w:rsid w:val="00A977F7"/>
    <w:rsid w:val="00AD560D"/>
    <w:rsid w:val="00AE16F3"/>
    <w:rsid w:val="00B137F3"/>
    <w:rsid w:val="00B13C8A"/>
    <w:rsid w:val="00B93024"/>
    <w:rsid w:val="00C04369"/>
    <w:rsid w:val="00C67D2D"/>
    <w:rsid w:val="00C90FEB"/>
    <w:rsid w:val="00C9656C"/>
    <w:rsid w:val="00CB46B0"/>
    <w:rsid w:val="00CD1F63"/>
    <w:rsid w:val="00D2382C"/>
    <w:rsid w:val="00D36FFC"/>
    <w:rsid w:val="00D524B1"/>
    <w:rsid w:val="00DA410C"/>
    <w:rsid w:val="00DC7E1C"/>
    <w:rsid w:val="00DE74CE"/>
    <w:rsid w:val="00DF08C0"/>
    <w:rsid w:val="00E23E34"/>
    <w:rsid w:val="00E437FC"/>
    <w:rsid w:val="00E64023"/>
    <w:rsid w:val="00E77BE6"/>
    <w:rsid w:val="00E938B2"/>
    <w:rsid w:val="00EB63B3"/>
    <w:rsid w:val="00ED40C8"/>
    <w:rsid w:val="00F275C4"/>
    <w:rsid w:val="00F3585B"/>
    <w:rsid w:val="00F951EE"/>
    <w:rsid w:val="00FB7753"/>
    <w:rsid w:val="00FC2483"/>
    <w:rsid w:val="00FD6086"/>
    <w:rsid w:val="00FF0F71"/>
    <w:rsid w:val="0B86B4B6"/>
    <w:rsid w:val="0FAB46BE"/>
    <w:rsid w:val="122B7916"/>
    <w:rsid w:val="22170FE7"/>
    <w:rsid w:val="2493442A"/>
    <w:rsid w:val="268A23F8"/>
    <w:rsid w:val="3C0A014A"/>
    <w:rsid w:val="3EE2EBD6"/>
    <w:rsid w:val="534CB0F1"/>
    <w:rsid w:val="549B796A"/>
    <w:rsid w:val="5E9A1AE9"/>
    <w:rsid w:val="5EC459C6"/>
    <w:rsid w:val="60439E2E"/>
    <w:rsid w:val="6F715027"/>
    <w:rsid w:val="79D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58B"/>
  <w15:chartTrackingRefBased/>
  <w15:docId w15:val="{F2A664A0-DCDE-4165-B74D-D65451F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7D2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paragraph" w:customStyle="1">
    <w:name w:val="paragraph"/>
    <w:basedOn w:val="Normal"/>
    <w:rsid w:val="00C67D2D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C67D2D"/>
  </w:style>
  <w:style w:type="character" w:styleId="eop" w:customStyle="1">
    <w:name w:val="eop"/>
    <w:basedOn w:val="DefaultParagraphFont"/>
    <w:rsid w:val="00C6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DD271-410C-4B11-A099-0CDD9593A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59DD73-EEDC-476E-9531-800205BC3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8758F-5218-4ADA-B936-65ADEBE224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Davies</dc:creator>
  <cp:keywords/>
  <dc:description/>
  <cp:lastModifiedBy>C Oakley</cp:lastModifiedBy>
  <cp:revision>6</cp:revision>
  <cp:lastPrinted>2021-09-03T10:24:00Z</cp:lastPrinted>
  <dcterms:created xsi:type="dcterms:W3CDTF">2022-06-23T13:54:00Z</dcterms:created>
  <dcterms:modified xsi:type="dcterms:W3CDTF">2022-09-12T08:18:50Z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