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E57CD" w14:textId="77777777" w:rsidR="000F7A52" w:rsidRPr="000F7A52" w:rsidRDefault="00136D8A" w:rsidP="000F7A52">
      <w:pPr>
        <w:spacing w:line="360" w:lineRule="auto"/>
        <w:ind w:left="720" w:hanging="360"/>
        <w:jc w:val="center"/>
        <w:rPr>
          <w:rFonts w:cstheme="minorHAnsi"/>
          <w:b/>
          <w:bCs/>
          <w:sz w:val="28"/>
          <w:szCs w:val="28"/>
        </w:rPr>
      </w:pPr>
      <w:r>
        <w:rPr>
          <w:rFonts w:cstheme="minorHAnsi"/>
          <w:b/>
          <w:bCs/>
          <w:sz w:val="28"/>
          <w:szCs w:val="28"/>
        </w:rPr>
        <w:t>Romeo and Juliet</w:t>
      </w:r>
      <w:r w:rsidR="000F7A52" w:rsidRPr="000F7A52">
        <w:rPr>
          <w:rFonts w:cstheme="minorHAnsi"/>
          <w:b/>
          <w:bCs/>
          <w:sz w:val="28"/>
          <w:szCs w:val="28"/>
        </w:rPr>
        <w:t>: Essay Pre-Submission Checklist</w:t>
      </w:r>
    </w:p>
    <w:p w14:paraId="708B5851" w14:textId="2CC6CD71" w:rsidR="000F7A52" w:rsidRDefault="000F7A52" w:rsidP="000F7A52">
      <w:pPr>
        <w:spacing w:line="360" w:lineRule="auto"/>
        <w:ind w:left="720" w:hanging="360"/>
        <w:rPr>
          <w:rFonts w:cstheme="minorHAnsi"/>
          <w:b/>
          <w:bCs/>
          <w:sz w:val="28"/>
          <w:szCs w:val="28"/>
        </w:rPr>
      </w:pPr>
      <w:r w:rsidRPr="000F7A52">
        <w:rPr>
          <w:rFonts w:cstheme="minorHAnsi"/>
          <w:b/>
          <w:bCs/>
          <w:sz w:val="28"/>
          <w:szCs w:val="28"/>
        </w:rPr>
        <w:t>Tick each one below, once complete</w:t>
      </w:r>
      <w:r w:rsidR="00295811">
        <w:rPr>
          <w:rFonts w:cstheme="minorHAnsi"/>
          <w:b/>
          <w:bCs/>
          <w:sz w:val="28"/>
          <w:szCs w:val="28"/>
        </w:rPr>
        <w:t>.</w:t>
      </w:r>
    </w:p>
    <w:p w14:paraId="3CDD09B9" w14:textId="612A574F" w:rsidR="00295811" w:rsidRPr="000F7A52" w:rsidRDefault="00295811" w:rsidP="000F7A52">
      <w:pPr>
        <w:spacing w:line="360" w:lineRule="auto"/>
        <w:ind w:left="720" w:hanging="360"/>
        <w:rPr>
          <w:rFonts w:cstheme="minorHAnsi"/>
          <w:b/>
          <w:bCs/>
          <w:sz w:val="28"/>
          <w:szCs w:val="28"/>
        </w:rPr>
      </w:pPr>
      <w:r>
        <w:rPr>
          <w:rFonts w:cstheme="minorHAnsi"/>
          <w:b/>
          <w:bCs/>
          <w:sz w:val="28"/>
          <w:szCs w:val="28"/>
        </w:rPr>
        <w:t>I…</w:t>
      </w:r>
    </w:p>
    <w:p w14:paraId="2CC81D94"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lang w:val="en-US"/>
        </w:rPr>
        <w:t>Have a clear thesis statement that establishes your line of argument, tying to the question and the writer’s overall purpose</w:t>
      </w:r>
      <w:r>
        <w:rPr>
          <w:rFonts w:cstheme="minorHAnsi"/>
          <w:sz w:val="28"/>
          <w:szCs w:val="28"/>
          <w:lang w:val="en-US"/>
        </w:rPr>
        <w:t xml:space="preserve"> (AO1/AO3)</w:t>
      </w:r>
      <w:r w:rsidRPr="000F7A52">
        <w:rPr>
          <w:rFonts w:cstheme="minorHAnsi"/>
          <w:sz w:val="28"/>
          <w:szCs w:val="28"/>
          <w:lang w:val="en-US"/>
        </w:rPr>
        <w:t xml:space="preserve"> – label this</w:t>
      </w:r>
    </w:p>
    <w:p w14:paraId="14237DE0"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 xml:space="preserve"> Have three clear sections to your essay, each one starting with a clear point that links to your line of argument</w:t>
      </w:r>
      <w:r>
        <w:rPr>
          <w:rFonts w:cstheme="minorHAnsi"/>
          <w:sz w:val="28"/>
          <w:szCs w:val="28"/>
        </w:rPr>
        <w:t xml:space="preserve"> and the question</w:t>
      </w:r>
      <w:r w:rsidRPr="000F7A52">
        <w:rPr>
          <w:rFonts w:cstheme="minorHAnsi"/>
          <w:sz w:val="28"/>
          <w:szCs w:val="28"/>
        </w:rPr>
        <w:t xml:space="preserve"> (AO1) - leave a line between each section</w:t>
      </w:r>
    </w:p>
    <w:p w14:paraId="30A0BC50"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 xml:space="preserve">Use the sentence stems in each </w:t>
      </w:r>
      <w:r>
        <w:rPr>
          <w:rFonts w:cstheme="minorHAnsi"/>
          <w:sz w:val="28"/>
          <w:szCs w:val="28"/>
        </w:rPr>
        <w:t>section</w:t>
      </w:r>
      <w:r w:rsidRPr="000F7A52">
        <w:rPr>
          <w:rFonts w:cstheme="minorHAnsi"/>
          <w:sz w:val="28"/>
          <w:szCs w:val="28"/>
        </w:rPr>
        <w:t xml:space="preserve"> and </w:t>
      </w:r>
      <w:r w:rsidRPr="00136D8A">
        <w:rPr>
          <w:rFonts w:cstheme="minorHAnsi"/>
          <w:sz w:val="28"/>
          <w:szCs w:val="28"/>
          <w:u w:val="single"/>
        </w:rPr>
        <w:t>underline these with a fine liner</w:t>
      </w:r>
      <w:r w:rsidRPr="000F7A52">
        <w:rPr>
          <w:rFonts w:cstheme="minorHAnsi"/>
          <w:sz w:val="28"/>
          <w:szCs w:val="28"/>
        </w:rPr>
        <w:t xml:space="preserve"> when you use them</w:t>
      </w:r>
      <w:r>
        <w:rPr>
          <w:rFonts w:cstheme="minorHAnsi"/>
          <w:sz w:val="28"/>
          <w:szCs w:val="28"/>
        </w:rPr>
        <w:t xml:space="preserve"> (AO1/AO2/AO3)</w:t>
      </w:r>
    </w:p>
    <w:p w14:paraId="21651CE9"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 xml:space="preserve">Incorporate tier 2 vocabulary (AO1) - </w:t>
      </w:r>
      <w:r w:rsidRPr="00136D8A">
        <w:rPr>
          <w:rFonts w:cstheme="minorHAnsi"/>
          <w:sz w:val="28"/>
          <w:szCs w:val="28"/>
          <w:highlight w:val="yellow"/>
        </w:rPr>
        <w:t>highlight these</w:t>
      </w:r>
    </w:p>
    <w:p w14:paraId="3F12D3F0"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Have analysed quotations from inside and outside the extract (AO1) - highlight/ underline these in 2 different colours</w:t>
      </w:r>
    </w:p>
    <w:p w14:paraId="505967FE"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Incorporated 3 x contextual facts (AO3) - label these</w:t>
      </w:r>
      <w:r w:rsidR="00136D8A">
        <w:rPr>
          <w:rFonts w:cstheme="minorHAnsi"/>
          <w:sz w:val="28"/>
          <w:szCs w:val="28"/>
        </w:rPr>
        <w:t xml:space="preserve"> in the margin</w:t>
      </w:r>
    </w:p>
    <w:p w14:paraId="10F751E5"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Detailed language analysis in each section (AO2) - label this</w:t>
      </w:r>
      <w:r w:rsidR="00136D8A">
        <w:rPr>
          <w:rFonts w:cstheme="minorHAnsi"/>
          <w:sz w:val="28"/>
          <w:szCs w:val="28"/>
        </w:rPr>
        <w:t xml:space="preserve"> in the margin</w:t>
      </w:r>
    </w:p>
    <w:p w14:paraId="7B0D70C4" w14:textId="77777777" w:rsidR="000F7A52" w:rsidRPr="000F7A52" w:rsidRDefault="00136D8A" w:rsidP="000F7A52">
      <w:pPr>
        <w:pStyle w:val="ListParagraph"/>
        <w:numPr>
          <w:ilvl w:val="0"/>
          <w:numId w:val="1"/>
        </w:numPr>
        <w:spacing w:line="360" w:lineRule="auto"/>
        <w:rPr>
          <w:rFonts w:cstheme="minorHAnsi"/>
          <w:sz w:val="28"/>
          <w:szCs w:val="28"/>
          <w:lang w:val="en-US"/>
        </w:rPr>
      </w:pPr>
      <w:r>
        <w:rPr>
          <w:rFonts w:cstheme="minorHAnsi"/>
          <w:noProof/>
          <w:sz w:val="28"/>
          <w:szCs w:val="28"/>
        </w:rPr>
        <mc:AlternateContent>
          <mc:Choice Requires="wps">
            <w:drawing>
              <wp:anchor distT="0" distB="0" distL="114300" distR="114300" simplePos="0" relativeHeight="251659264" behindDoc="0" locked="0" layoutInCell="1" allowOverlap="1" wp14:anchorId="4AA1093F" wp14:editId="1EECA3A9">
                <wp:simplePos x="0" y="0"/>
                <wp:positionH relativeFrom="column">
                  <wp:posOffset>2409826</wp:posOffset>
                </wp:positionH>
                <wp:positionV relativeFrom="paragraph">
                  <wp:posOffset>287020</wp:posOffset>
                </wp:positionV>
                <wp:extent cx="933450" cy="323850"/>
                <wp:effectExtent l="0" t="0" r="19050" b="19050"/>
                <wp:wrapNone/>
                <wp:docPr id="1" name="Oval 1"/>
                <wp:cNvGraphicFramePr/>
                <a:graphic xmlns:a="http://schemas.openxmlformats.org/drawingml/2006/main">
                  <a:graphicData uri="http://schemas.microsoft.com/office/word/2010/wordprocessingShape">
                    <wps:wsp>
                      <wps:cNvSpPr/>
                      <wps:spPr>
                        <a:xfrm>
                          <a:off x="0" y="0"/>
                          <a:ext cx="933450" cy="3238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EFFD1C" id="Oval 1" o:spid="_x0000_s1026" style="position:absolute;margin-left:189.75pt;margin-top:22.6pt;width:7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mrjwIAAIEFAAAOAAAAZHJzL2Uyb0RvYy54bWysVE1vHCEMvVfqf0Dcm9mvtMkos9EqUapK&#10;URI1qXImDGSQAFNgd3b762tgdnbbVD1UnQNjY/vZzxguLrdGk43wQYFt6PRkQomwHFplXxv67enm&#10;wxklITLbMg1WNHQnAr1cvn930btazKAD3QpPEMSGuncN7WJ0dVUF3gnDwgk4YdEowRsWUfWvVetZ&#10;j+hGV7PJ5GPVg2+dBy5CwN3rYqTLjC+l4PFeyiAi0Q3F2mJefV5f0lotL1j96pnrFB/KYP9QhWHK&#10;YtIR6ppFRtZevYEyinsIIOMJB1OBlIqLzAHZTCe/sXnsmBOZCzYnuLFN4f/B8rvNgyeqxbOjxDKD&#10;R3S/YZpMU2d6F2p0eHQPftACionmVnqT/kiAbHM3d2M3xTYSjpvn8/niFHvO0TSfzc9QRpTqEOx8&#10;iJ8FGJKEhgqtlQuJL6vZ5jbE4r33StsWbpTWuM9qbdMaQKs27WUlDY240p4gg4bGbSaBCY+8UEuR&#10;VaJWyGQp7rQoqF+FxHZg+bNcSB7EAybjXNg4LaaOtaKkOp3gN7AbIzJXbREwIUsscsQeAH6td49d&#10;aA/+KVTkOR6DJ38rrASPETkz2DgGG2XB/wlAI6shc/HfN6m0JnXpBdodDouHcouC4zcKT+6WhfjA&#10;PF4bPGx8CuI9LlJD31AYJEo68D/+tJ/8cZrRSkmP17Ch4fuaeUGJ/mJxzs+ni0W6t1lZnH6aoeKP&#10;LS/HFrs2V4BHj7OM1WUx+Ue9F6UH84wvxiplRROzHHM3lEe/V65ieR7wzeFitcpueFcdi7f20fEE&#10;nrqaxvJp+8y8G8Y34tzfwf7Kvhnh4psiLazWEaTK833o69BvvOd5cIY3KT0kx3r2Orycy58AAAD/&#10;/wMAUEsDBBQABgAIAAAAIQDSmufJ3gAAAAkBAAAPAAAAZHJzL2Rvd25yZXYueG1sTI/BToNAEIbv&#10;Jr7DZky82UUqVJClUWPj1VYOHhd2BFJ2lrBbim/veLLHmfnyz/cX28UOYsbJ944U3K8iEEiNMz21&#10;CqrP3d0jCB80GT04QgU/6GFbXl8VOjfuTHucD6EVHEI+1wq6EMZcSt90aLVfuRGJb99usjrwOLXS&#10;TPrM4XaQcRSl0uqe+EOnR3ztsDkeTlaBWfZvX7PdfOyiY11lVbt+mc27Urc3y/MTiIBL+IfhT5/V&#10;oWSn2p3IeDEoWG+yhFEFD0kMgoEkTnlRK8jSGGRZyMsG5S8AAAD//wMAUEsBAi0AFAAGAAgAAAAh&#10;ALaDOJL+AAAA4QEAABMAAAAAAAAAAAAAAAAAAAAAAFtDb250ZW50X1R5cGVzXS54bWxQSwECLQAU&#10;AAYACAAAACEAOP0h/9YAAACUAQAACwAAAAAAAAAAAAAAAAAvAQAAX3JlbHMvLnJlbHNQSwECLQAU&#10;AAYACAAAACEA8VDpq48CAACBBQAADgAAAAAAAAAAAAAAAAAuAgAAZHJzL2Uyb0RvYy54bWxQSwEC&#10;LQAUAAYACAAAACEA0prnyd4AAAAJAQAADwAAAAAAAAAAAAAAAADpBAAAZHJzL2Rvd25yZXYueG1s&#10;UEsFBgAAAAAEAAQA8wAAAPQFAAAAAA==&#10;" filled="f" strokecolor="black [3213]" strokeweight="1pt">
                <v:stroke joinstyle="miter"/>
              </v:oval>
            </w:pict>
          </mc:Fallback>
        </mc:AlternateContent>
      </w:r>
      <w:r w:rsidR="000F7A52" w:rsidRPr="000F7A52">
        <w:rPr>
          <w:rFonts w:cstheme="minorHAnsi"/>
          <w:sz w:val="28"/>
          <w:szCs w:val="28"/>
        </w:rPr>
        <w:t>Use the words '</w:t>
      </w:r>
      <w:r>
        <w:rPr>
          <w:rFonts w:cstheme="minorHAnsi"/>
          <w:sz w:val="28"/>
          <w:szCs w:val="28"/>
        </w:rPr>
        <w:t>Shakespeare</w:t>
      </w:r>
      <w:r w:rsidR="000F7A52" w:rsidRPr="000F7A52">
        <w:rPr>
          <w:rFonts w:cstheme="minorHAnsi"/>
          <w:sz w:val="28"/>
          <w:szCs w:val="28"/>
        </w:rPr>
        <w:t>' and '</w:t>
      </w:r>
      <w:r>
        <w:rPr>
          <w:rFonts w:cstheme="minorHAnsi"/>
          <w:sz w:val="28"/>
          <w:szCs w:val="28"/>
        </w:rPr>
        <w:t>audience</w:t>
      </w:r>
      <w:r w:rsidR="000F7A52" w:rsidRPr="000F7A52">
        <w:rPr>
          <w:rFonts w:cstheme="minorHAnsi"/>
          <w:sz w:val="28"/>
          <w:szCs w:val="28"/>
        </w:rPr>
        <w:t>'</w:t>
      </w:r>
      <w:r>
        <w:rPr>
          <w:rFonts w:cstheme="minorHAnsi"/>
          <w:sz w:val="28"/>
          <w:szCs w:val="28"/>
        </w:rPr>
        <w:t xml:space="preserve"> ‘key word from question’</w:t>
      </w:r>
      <w:r w:rsidR="000F7A52" w:rsidRPr="000F7A52">
        <w:rPr>
          <w:rFonts w:cstheme="minorHAnsi"/>
          <w:sz w:val="28"/>
          <w:szCs w:val="28"/>
        </w:rPr>
        <w:t xml:space="preserve"> at least once in every section of the essay - circle these</w:t>
      </w:r>
      <w:bookmarkStart w:id="0" w:name="_GoBack"/>
      <w:bookmarkEnd w:id="0"/>
    </w:p>
    <w:p w14:paraId="4DAC0058" w14:textId="77777777" w:rsidR="000F7A52" w:rsidRPr="000F7A52" w:rsidRDefault="000F7A52" w:rsidP="000F7A52">
      <w:pPr>
        <w:spacing w:line="360" w:lineRule="auto"/>
        <w:rPr>
          <w:rFonts w:cstheme="minorHAnsi"/>
          <w:b/>
          <w:bCs/>
          <w:sz w:val="28"/>
          <w:szCs w:val="28"/>
          <w:lang w:val="en-US"/>
        </w:rPr>
      </w:pPr>
      <w:r w:rsidRPr="000F7A52">
        <w:rPr>
          <w:rFonts w:cstheme="minorHAnsi"/>
          <w:b/>
          <w:bCs/>
          <w:sz w:val="28"/>
          <w:szCs w:val="28"/>
          <w:lang w:val="en-US"/>
        </w:rPr>
        <w:t>If you want your essay marked, this list needs to be ticked! Remember to think strategically and to plan your essay before starting so that you incorporate the BEST quotes to score the MOST marks.</w:t>
      </w:r>
    </w:p>
    <w:p w14:paraId="5A961499" w14:textId="77777777" w:rsidR="000F7A52" w:rsidRPr="000F7A52" w:rsidRDefault="000F7A52" w:rsidP="000F7A52">
      <w:pPr>
        <w:spacing w:line="360" w:lineRule="auto"/>
        <w:ind w:left="360"/>
        <w:rPr>
          <w:rFonts w:cstheme="minorHAnsi"/>
          <w:sz w:val="28"/>
          <w:szCs w:val="28"/>
          <w:lang w:val="en-US"/>
        </w:rPr>
      </w:pPr>
    </w:p>
    <w:sectPr w:rsidR="000F7A52" w:rsidRPr="000F7A52" w:rsidSect="000F7A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B1385"/>
    <w:multiLevelType w:val="hybridMultilevel"/>
    <w:tmpl w:val="71F68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52"/>
    <w:rsid w:val="000F7A52"/>
    <w:rsid w:val="00136D8A"/>
    <w:rsid w:val="00295811"/>
    <w:rsid w:val="007F7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B03E"/>
  <w15:chartTrackingRefBased/>
  <w15:docId w15:val="{52257EF2-5DE5-4148-91CC-34AB2A89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A52"/>
    <w:pPr>
      <w:ind w:left="720"/>
      <w:contextualSpacing/>
    </w:pPr>
  </w:style>
  <w:style w:type="paragraph" w:styleId="NormalWeb">
    <w:name w:val="Normal (Web)"/>
    <w:basedOn w:val="Normal"/>
    <w:uiPriority w:val="99"/>
    <w:semiHidden/>
    <w:unhideWhenUsed/>
    <w:rsid w:val="000F7A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8ef5c83b-e89f-436b-bf27-c322d8ae33f8" xsi:nil="true"/>
    <_x002e_ xmlns="8ef5c83b-e89f-436b-bf27-c322d8ae33f8">
      <Url xsi:nil="true"/>
      <Description xsi:nil="true"/>
    </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F37000EF6A74689C02CC0DC2F678B" ma:contentTypeVersion="14" ma:contentTypeDescription="Create a new document." ma:contentTypeScope="" ma:versionID="373e32fdf0d3ed62418ffaa0283777df">
  <xsd:schema xmlns:xsd="http://www.w3.org/2001/XMLSchema" xmlns:xs="http://www.w3.org/2001/XMLSchema" xmlns:p="http://schemas.microsoft.com/office/2006/metadata/properties" xmlns:ns2="e1ee5a5c-1b0c-449d-8620-46bf48c4e7dd" xmlns:ns3="8ef5c83b-e89f-436b-bf27-c322d8ae33f8" targetNamespace="http://schemas.microsoft.com/office/2006/metadata/properties" ma:root="true" ma:fieldsID="8be5675589961ed4373cb8dfcad584c8" ns2:_="" ns3:_="">
    <xsd:import namespace="e1ee5a5c-1b0c-449d-8620-46bf48c4e7dd"/>
    <xsd:import namespace="8ef5c83b-e89f-436b-bf27-c322d8ae33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Information" minOccurs="0"/>
                <xsd:element ref="ns3:MediaServiceGenerationTime" minOccurs="0"/>
                <xsd:element ref="ns3:MediaServiceEventHashCode" minOccurs="0"/>
                <xsd:element ref="ns3:_x002e_"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e5a5c-1b0c-449d-8620-46bf48c4e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5c83b-e89f-436b-bf27-c322d8ae33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Information" ma:index="16" nillable="true" ma:displayName="Information" ma:format="Dropdown" ma:internalName="Information">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2e_" ma:index="19" nillable="true" ma:displayName="." ma:format="Image" ma:internalName="_x002e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D5CC2-F3DE-48DC-9459-CEF984647255}">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e1ee5a5c-1b0c-449d-8620-46bf48c4e7dd"/>
    <ds:schemaRef ds:uri="http://schemas.openxmlformats.org/package/2006/metadata/core-properties"/>
    <ds:schemaRef ds:uri="8ef5c83b-e89f-436b-bf27-c322d8ae33f8"/>
    <ds:schemaRef ds:uri="http://schemas.microsoft.com/office/2006/metadata/properties"/>
  </ds:schemaRefs>
</ds:datastoreItem>
</file>

<file path=customXml/itemProps2.xml><?xml version="1.0" encoding="utf-8"?>
<ds:datastoreItem xmlns:ds="http://schemas.openxmlformats.org/officeDocument/2006/customXml" ds:itemID="{A4FC83A9-4DDA-4ABB-AD0D-126922F0061B}">
  <ds:schemaRefs>
    <ds:schemaRef ds:uri="http://schemas.microsoft.com/sharepoint/v3/contenttype/forms"/>
  </ds:schemaRefs>
</ds:datastoreItem>
</file>

<file path=customXml/itemProps3.xml><?xml version="1.0" encoding="utf-8"?>
<ds:datastoreItem xmlns:ds="http://schemas.openxmlformats.org/officeDocument/2006/customXml" ds:itemID="{94CE14DB-7AF6-46B2-B628-F2779F6F8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e5a5c-1b0c-449d-8620-46bf48c4e7dd"/>
    <ds:schemaRef ds:uri="8ef5c83b-e89f-436b-bf27-c322d8ae3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Goodchild</dc:creator>
  <cp:keywords/>
  <dc:description/>
  <cp:lastModifiedBy>C Goodchild</cp:lastModifiedBy>
  <cp:revision>3</cp:revision>
  <dcterms:created xsi:type="dcterms:W3CDTF">2020-01-20T11:21:00Z</dcterms:created>
  <dcterms:modified xsi:type="dcterms:W3CDTF">2020-01-20T11:28:00Z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0x010100B9BF37000EF6A74689C02CC0DC2F678B</vt:lpwstr>
  </property>
</Properties>
</file>