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1453" w14:textId="77777777" w:rsidR="00BF239E" w:rsidRDefault="00675E57" w:rsidP="00BF239E">
      <w:pPr>
        <w:spacing w:line="240" w:lineRule="auto"/>
        <w:jc w:val="center"/>
        <w:rPr>
          <w:rFonts w:cstheme="minorHAnsi"/>
          <w:b/>
          <w:bCs/>
          <w:lang w:val="en-US"/>
        </w:rPr>
      </w:pPr>
      <w:r w:rsidRPr="003F2079">
        <w:rPr>
          <w:rFonts w:cstheme="minorHAnsi"/>
          <w:b/>
          <w:bCs/>
          <w:lang w:val="en-US"/>
        </w:rPr>
        <w:t>Romeo and Juliet</w:t>
      </w:r>
    </w:p>
    <w:p w14:paraId="71E9D604" w14:textId="28C4E669" w:rsidR="00675E57" w:rsidRPr="003F2079" w:rsidRDefault="00675E57" w:rsidP="00BF239E">
      <w:pPr>
        <w:spacing w:line="240" w:lineRule="auto"/>
        <w:jc w:val="center"/>
        <w:rPr>
          <w:rFonts w:cstheme="minorHAnsi"/>
          <w:b/>
          <w:bCs/>
          <w:lang w:val="en-US"/>
        </w:rPr>
      </w:pPr>
      <w:r w:rsidRPr="003F2079">
        <w:rPr>
          <w:rFonts w:cstheme="minorHAnsi"/>
          <w:b/>
          <w:bCs/>
          <w:lang w:val="en-US"/>
        </w:rPr>
        <w:t>Can you answer questions on: Romeo, Juliet, powerful emotions,</w:t>
      </w:r>
      <w:r w:rsidR="003F2079" w:rsidRPr="003F2079">
        <w:rPr>
          <w:rFonts w:cstheme="minorHAnsi"/>
          <w:b/>
          <w:bCs/>
          <w:lang w:val="en-US"/>
        </w:rPr>
        <w:t xml:space="preserve"> conflict,</w:t>
      </w:r>
      <w:r w:rsidRPr="003F2079">
        <w:rPr>
          <w:rFonts w:cstheme="minorHAnsi"/>
          <w:b/>
          <w:bCs/>
          <w:lang w:val="en-US"/>
        </w:rPr>
        <w:t xml:space="preserve"> love, hate, anger, parents, marriage,</w:t>
      </w:r>
      <w:r w:rsidR="00422880" w:rsidRPr="003F2079">
        <w:rPr>
          <w:rFonts w:cstheme="minorHAnsi"/>
          <w:b/>
          <w:bCs/>
          <w:lang w:val="en-US"/>
        </w:rPr>
        <w:t xml:space="preserve"> fate,</w:t>
      </w:r>
      <w:r w:rsidRPr="003F2079">
        <w:rPr>
          <w:rFonts w:cstheme="minorHAnsi"/>
          <w:b/>
          <w:bCs/>
          <w:lang w:val="en-US"/>
        </w:rPr>
        <w:t xml:space="preserve">  the relationship between Romeo and Juliet?</w:t>
      </w:r>
    </w:p>
    <w:p w14:paraId="32C438C9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‘Griefs of mine own lie heavy in my breast’ ( Romeo to Benvolio)</w:t>
      </w:r>
    </w:p>
    <w:p w14:paraId="2CC34F10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b/>
          <w:bCs/>
          <w:i/>
          <w:iCs/>
        </w:rPr>
        <w:t>‘</w:t>
      </w:r>
      <w:r w:rsidRPr="003F2079">
        <w:rPr>
          <w:rFonts w:cstheme="minorHAnsi"/>
          <w:i/>
          <w:iCs/>
        </w:rPr>
        <w:t>O brawling love, O loving hate.’ (Romeo)</w:t>
      </w:r>
      <w:bookmarkStart w:id="0" w:name="_GoBack"/>
      <w:bookmarkEnd w:id="0"/>
    </w:p>
    <w:p w14:paraId="5BBCDCB2" w14:textId="5BACCCFA" w:rsidR="00675E57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i/>
          <w:iCs/>
        </w:rPr>
        <w:t>‘It is an honour that I dream not of’ ( Juliet)</w:t>
      </w:r>
    </w:p>
    <w:p w14:paraId="0F408B88" w14:textId="0EA37808" w:rsidR="00BF239E" w:rsidRPr="00BF239E" w:rsidRDefault="00BF239E" w:rsidP="00BF239E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BF239E">
        <w:rPr>
          <w:rFonts w:cstheme="minorHAnsi"/>
          <w:i/>
          <w:iCs/>
        </w:rPr>
        <w:t>‘Let two more summers whither in their pride, ere we may think her ripe to be a bride.’</w:t>
      </w:r>
      <w:r>
        <w:rPr>
          <w:rFonts w:cstheme="minorHAnsi"/>
          <w:i/>
          <w:iCs/>
        </w:rPr>
        <w:t xml:space="preserve"> (Lord Capulet)</w:t>
      </w:r>
    </w:p>
    <w:p w14:paraId="776B883B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i/>
          <w:iCs/>
        </w:rPr>
        <w:t>‘O, speak again, bright angel!’ (Romeo)</w:t>
      </w:r>
    </w:p>
    <w:p w14:paraId="73562B07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i/>
          <w:iCs/>
        </w:rPr>
        <w:t>‘What, drawn and talk of peace? I hate the word, As I hate hell, all Montagues and thee.’ (Tybalt)</w:t>
      </w:r>
    </w:p>
    <w:p w14:paraId="4BBDA573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 xml:space="preserve"> ‘But soft! What light through yonder window breaks? /It is the East, and Juliet is the sun!’  (Romeo)</w:t>
      </w:r>
    </w:p>
    <w:p w14:paraId="45811AFF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 xml:space="preserve"> ‘My only love sprung from my only hate!’ (Juliet)</w:t>
      </w:r>
    </w:p>
    <w:p w14:paraId="04F589E6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‘It is too rash, too unadvised, too sudden.’ (Juliet)</w:t>
      </w:r>
    </w:p>
    <w:p w14:paraId="5AB7E730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‘These violent delights have violent ends’ ( Friar Lawrence)</w:t>
      </w:r>
    </w:p>
    <w:p w14:paraId="5C2D03D6" w14:textId="49D7A794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i/>
          <w:iCs/>
        </w:rPr>
        <w:t>‘Thou art a villain.’ (Tybalt)</w:t>
      </w:r>
    </w:p>
    <w:p w14:paraId="7144AD48" w14:textId="3D0D1555" w:rsidR="00422880" w:rsidRPr="003F2079" w:rsidRDefault="00422880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</w:rPr>
      </w:pPr>
      <w:r w:rsidRPr="003F2079">
        <w:rPr>
          <w:rFonts w:cstheme="minorHAnsi"/>
          <w:i/>
          <w:iCs/>
        </w:rPr>
        <w:t xml:space="preserve">‘A plague </w:t>
      </w:r>
      <w:proofErr w:type="spellStart"/>
      <w:r w:rsidRPr="003F2079">
        <w:rPr>
          <w:rFonts w:cstheme="minorHAnsi"/>
          <w:i/>
          <w:iCs/>
        </w:rPr>
        <w:t>a’both</w:t>
      </w:r>
      <w:proofErr w:type="spellEnd"/>
      <w:r w:rsidRPr="003F2079">
        <w:rPr>
          <w:rFonts w:cstheme="minorHAnsi"/>
          <w:i/>
          <w:iCs/>
        </w:rPr>
        <w:t xml:space="preserve"> your houses!  I am sped.’ (Mercutio)</w:t>
      </w:r>
    </w:p>
    <w:p w14:paraId="45F91C0F" w14:textId="3D84A1B5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‘fire-</w:t>
      </w:r>
      <w:proofErr w:type="spellStart"/>
      <w:r w:rsidRPr="003F2079">
        <w:rPr>
          <w:rFonts w:cstheme="minorHAnsi"/>
          <w:i/>
          <w:iCs/>
          <w:lang w:val="en-US"/>
        </w:rPr>
        <w:t>ey’d</w:t>
      </w:r>
      <w:proofErr w:type="spellEnd"/>
      <w:r w:rsidRPr="003F2079">
        <w:rPr>
          <w:rFonts w:cstheme="minorHAnsi"/>
          <w:i/>
          <w:iCs/>
          <w:lang w:val="en-US"/>
        </w:rPr>
        <w:t xml:space="preserve"> fury be my conduct now!’ (Romeo)</w:t>
      </w:r>
    </w:p>
    <w:p w14:paraId="243C6C1B" w14:textId="1487E0AA" w:rsidR="00422880" w:rsidRPr="003F2079" w:rsidRDefault="00422880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 xml:space="preserve"> </w:t>
      </w:r>
      <w:r w:rsidRPr="003F2079">
        <w:rPr>
          <w:rFonts w:cstheme="minorHAnsi"/>
          <w:i/>
          <w:iCs/>
        </w:rPr>
        <w:t>‘O, I am fortune’s fool.’  (Romeo)</w:t>
      </w:r>
    </w:p>
    <w:p w14:paraId="3BC2A882" w14:textId="0379A6C2" w:rsidR="00422880" w:rsidRPr="003F2079" w:rsidRDefault="00422880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</w:rPr>
        <w:t xml:space="preserve"> </w:t>
      </w:r>
      <w:bookmarkStart w:id="1" w:name="3.2.75"/>
      <w:r w:rsidRPr="003F2079">
        <w:rPr>
          <w:rFonts w:cstheme="minorHAnsi"/>
          <w:i/>
          <w:iCs/>
        </w:rPr>
        <w:t>‘O serpent heart, hid with a flowering face!</w:t>
      </w:r>
      <w:bookmarkEnd w:id="1"/>
      <w:r w:rsidRPr="003F2079">
        <w:rPr>
          <w:rFonts w:cstheme="minorHAnsi"/>
          <w:i/>
          <w:iCs/>
        </w:rPr>
        <w:t>’ (Juliet)</w:t>
      </w:r>
    </w:p>
    <w:p w14:paraId="00B633D6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‘I will not marry yet’ (Juliet)</w:t>
      </w:r>
    </w:p>
    <w:p w14:paraId="68EF37AF" w14:textId="66CE5E4D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</w:rPr>
        <w:t>‘Hang thee, young baggage, disobedient wretch.’ (Lord Capulet)</w:t>
      </w:r>
    </w:p>
    <w:p w14:paraId="1604AA09" w14:textId="222BC3F0" w:rsidR="00B44691" w:rsidRPr="003F2079" w:rsidRDefault="00B44691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color w:val="222222"/>
          <w:shd w:val="clear" w:color="auto" w:fill="FFFFFF"/>
        </w:rPr>
        <w:t>‘Talk not to me, for I'll not speak a word, Do as thou wilt, for I have done with thee.’ (Lady Capulet)</w:t>
      </w:r>
    </w:p>
    <w:p w14:paraId="3C383574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</w:rPr>
        <w:t xml:space="preserve">‘Tell me not, Friar, that thou </w:t>
      </w:r>
      <w:proofErr w:type="spellStart"/>
      <w:r w:rsidRPr="003F2079">
        <w:rPr>
          <w:rFonts w:cstheme="minorHAnsi"/>
          <w:i/>
          <w:iCs/>
        </w:rPr>
        <w:t>hearest</w:t>
      </w:r>
      <w:proofErr w:type="spellEnd"/>
      <w:r w:rsidRPr="003F2079">
        <w:rPr>
          <w:rFonts w:cstheme="minorHAnsi"/>
          <w:i/>
          <w:iCs/>
        </w:rPr>
        <w:t xml:space="preserve"> of this, Unless thou tell me how I may prevent it.’ (Juliet)</w:t>
      </w:r>
    </w:p>
    <w:p w14:paraId="53677244" w14:textId="77777777" w:rsidR="00675E57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‘O happy dagger’ (Juliet)</w:t>
      </w:r>
    </w:p>
    <w:p w14:paraId="464AD695" w14:textId="3C335F54" w:rsidR="0098668C" w:rsidRPr="003F2079" w:rsidRDefault="00675E57" w:rsidP="00675E57">
      <w:pPr>
        <w:numPr>
          <w:ilvl w:val="0"/>
          <w:numId w:val="1"/>
        </w:numPr>
        <w:spacing w:line="480" w:lineRule="auto"/>
        <w:rPr>
          <w:rFonts w:cstheme="minorHAnsi"/>
          <w:i/>
          <w:iCs/>
          <w:lang w:val="en-US"/>
        </w:rPr>
      </w:pPr>
      <w:r w:rsidRPr="003F2079">
        <w:rPr>
          <w:rFonts w:cstheme="minorHAnsi"/>
          <w:i/>
          <w:iCs/>
          <w:lang w:val="en-US"/>
        </w:rPr>
        <w:t>‘I defy you stars!’ (Romeo)</w:t>
      </w:r>
    </w:p>
    <w:sectPr w:rsidR="0098668C" w:rsidRPr="003F2079" w:rsidSect="00675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34790"/>
    <w:multiLevelType w:val="hybridMultilevel"/>
    <w:tmpl w:val="434E9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01F8"/>
    <w:multiLevelType w:val="hybridMultilevel"/>
    <w:tmpl w:val="7346CDE8"/>
    <w:lvl w:ilvl="0" w:tplc="E4A40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85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46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03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6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06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5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06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C6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AA602A"/>
    <w:multiLevelType w:val="hybridMultilevel"/>
    <w:tmpl w:val="E910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57"/>
    <w:rsid w:val="000772AD"/>
    <w:rsid w:val="003A39F9"/>
    <w:rsid w:val="003F2079"/>
    <w:rsid w:val="00422880"/>
    <w:rsid w:val="004C32E7"/>
    <w:rsid w:val="006074E3"/>
    <w:rsid w:val="00675E57"/>
    <w:rsid w:val="00AA091E"/>
    <w:rsid w:val="00B44691"/>
    <w:rsid w:val="00BF239E"/>
    <w:rsid w:val="00C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F993"/>
  <w15:chartTrackingRefBased/>
  <w15:docId w15:val="{4BC519C2-77D3-481E-890F-4743410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BD047-99A4-47E9-97DB-183322A00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98548-66C7-4412-A4CD-93B27C438B60}">
  <ds:schemaRefs>
    <ds:schemaRef ds:uri="e1ee5a5c-1b0c-449d-8620-46bf48c4e7dd"/>
    <ds:schemaRef ds:uri="http://schemas.microsoft.com/office/infopath/2007/PartnerControls"/>
    <ds:schemaRef ds:uri="http://schemas.microsoft.com/office/2006/metadata/properties"/>
    <ds:schemaRef ds:uri="http://purl.org/dc/elements/1.1/"/>
    <ds:schemaRef ds:uri="8ef5c83b-e89f-436b-bf27-c322d8ae33f8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B9A7E5-75A6-4864-8460-52961B453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5</cp:revision>
  <cp:lastPrinted>2019-11-08T11:23:00Z</cp:lastPrinted>
  <dcterms:created xsi:type="dcterms:W3CDTF">2019-11-08T11:24:00Z</dcterms:created>
  <dcterms:modified xsi:type="dcterms:W3CDTF">2020-03-13T11:42:00Z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